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FA" w:rsidRPr="00D208FA" w:rsidRDefault="00D208FA" w:rsidP="00D2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Nr 11/23</w:t>
      </w: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D208FA" w:rsidRPr="00D208FA" w:rsidRDefault="00D208FA" w:rsidP="00D2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Gminnej Biblioteki Publicznej w Pozezdrzu</w:t>
      </w:r>
    </w:p>
    <w:p w:rsidR="00D208FA" w:rsidRPr="00D208FA" w:rsidRDefault="00D208FA" w:rsidP="00D2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 grudnia 2023 r.</w:t>
      </w:r>
    </w:p>
    <w:p w:rsidR="00D208FA" w:rsidRPr="00D208FA" w:rsidRDefault="00D208FA" w:rsidP="00D2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208FA" w:rsidRPr="00D208FA" w:rsidRDefault="00D208FA" w:rsidP="00D208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przeprowadzenia inwentaryzacji w Gminnej Bibliotece Publicznej </w:t>
      </w:r>
    </w:p>
    <w:p w:rsidR="00D208FA" w:rsidRPr="00D208FA" w:rsidRDefault="00D208FA" w:rsidP="00D208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Pozezdrzu</w:t>
      </w:r>
    </w:p>
    <w:p w:rsidR="00D208FA" w:rsidRPr="00D208FA" w:rsidRDefault="00D208FA" w:rsidP="00D208F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208FA" w:rsidRPr="00D208FA" w:rsidRDefault="00D208FA" w:rsidP="00D208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 </w:t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</w:t>
      </w:r>
      <w:r w:rsidRPr="00D208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Statutu Gminnej Biblioteki Publicznej w Pozezdrzu  uchwalonego  przez Radę Gminy w Pozezdrzu  Uchwałą nr XXII/117/2000 z dnia 23.10.2000 r. </w:t>
      </w:r>
      <w:r w:rsidRPr="00D208FA">
        <w:rPr>
          <w:rFonts w:ascii="Times New Roman" w:eastAsia="Times New Roman" w:hAnsi="Times New Roman" w:cs="Times New Roman"/>
          <w:lang w:eastAsia="pl-PL"/>
        </w:rPr>
        <w:t xml:space="preserve">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 w:rsidRPr="00D208F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 związku  z art. 26  ustawy z dnia 29 września 1994 r. o rachunkowości (tj. Dz. U. z 2023 r.,  poz. 120 ze zm. ) </w:t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zarządzam, co następuje:</w:t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</w:p>
    <w:p w:rsidR="00D208FA" w:rsidRPr="00D208FA" w:rsidRDefault="00D208FA" w:rsidP="00D208FA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ind w:left="3683" w:firstLine="56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  </w:t>
      </w:r>
    </w:p>
    <w:p w:rsidR="00D208FA" w:rsidRPr="00D208FA" w:rsidRDefault="00D208FA" w:rsidP="00D2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08FA" w:rsidRPr="00D208FA" w:rsidRDefault="00D208FA" w:rsidP="00D2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0"/>
          <w:lang w:eastAsia="pl-PL"/>
        </w:rPr>
        <w:t>Przeprowadzenie  inwentaryzacji stanu aktywów, materiałów, pozostałych środków trwałych  w Gminnej Bibliotece Publicznej w Pozezdrzu na ostatni dzień roku, tj.  31 grudnia 2023 r.</w:t>
      </w:r>
    </w:p>
    <w:p w:rsidR="00D208FA" w:rsidRPr="00D208FA" w:rsidRDefault="00D208FA" w:rsidP="00D20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D208FA">
        <w:rPr>
          <w:rFonts w:ascii="Times New Roman" w:eastAsia="Times New Roman" w:hAnsi="Times New Roman" w:cs="Times New Roman"/>
          <w:sz w:val="72"/>
          <w:szCs w:val="24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inwentaryzacji powołuję Komisję Inwentaryzacyjną w następującym składzie:</w:t>
      </w:r>
    </w:p>
    <w:p w:rsidR="00D208FA" w:rsidRPr="00D208FA" w:rsidRDefault="00D208FA" w:rsidP="00D2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Matwiejszyn</w:t>
      </w:r>
      <w:proofErr w:type="spellEnd"/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- przewodnicząca Komisji</w:t>
      </w:r>
    </w:p>
    <w:p w:rsidR="00D208FA" w:rsidRPr="00D208FA" w:rsidRDefault="00D208FA" w:rsidP="00D2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Marlena Zygmunt                                 - członek</w:t>
      </w:r>
    </w:p>
    <w:p w:rsidR="00D208FA" w:rsidRPr="00D208FA" w:rsidRDefault="00D208FA" w:rsidP="00D2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Helena </w:t>
      </w:r>
      <w:proofErr w:type="spellStart"/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Aftyka</w:t>
      </w:r>
      <w:proofErr w:type="spellEnd"/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- członek</w:t>
      </w: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§ 3.</w:t>
      </w: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powołane na członków komisji ponoszą odpowiedzialność za prawidłowe i rzetelne oraz zgodne z obowiązującymi przepisami  przeprowadzenie  inwentaryzacji.</w:t>
      </w: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08FA" w:rsidRPr="00D208FA" w:rsidRDefault="00D208FA" w:rsidP="00D2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zakończenia spisu z natury wyznacza się do dnia 05 stycznia 2024 r.</w:t>
      </w:r>
    </w:p>
    <w:p w:rsidR="00D208FA" w:rsidRPr="00D208FA" w:rsidRDefault="00D208FA" w:rsidP="00D2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sporządzi z zakończonych prac arkusze spisu z natury i przekaże</w:t>
      </w:r>
    </w:p>
    <w:p w:rsidR="00D208FA" w:rsidRPr="00D208FA" w:rsidRDefault="00D208FA" w:rsidP="00D20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głównemu księgowemu jednostki.</w:t>
      </w: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</w:t>
      </w: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</w:p>
    <w:p w:rsidR="00D208FA" w:rsidRPr="00D208FA" w:rsidRDefault="00D208FA" w:rsidP="00D208F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208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§ 5.</w:t>
      </w: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FA" w:rsidRPr="00D208FA" w:rsidRDefault="00D208FA" w:rsidP="00D2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Przewodniczącej Komisji Inwentaryzacyjnej.</w:t>
      </w:r>
    </w:p>
    <w:p w:rsidR="00D208FA" w:rsidRPr="00D208FA" w:rsidRDefault="00D208FA" w:rsidP="00D2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208FA" w:rsidRPr="00D208FA" w:rsidRDefault="00D208FA" w:rsidP="00D208FA">
      <w:pPr>
        <w:widowControl w:val="0"/>
        <w:autoSpaceDE w:val="0"/>
        <w:autoSpaceDN w:val="0"/>
        <w:adjustRightInd w:val="0"/>
        <w:spacing w:after="0" w:line="240" w:lineRule="auto"/>
        <w:ind w:left="4480" w:right="4475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171F7" w:rsidRDefault="00A171F7" w:rsidP="00A171F7"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t>Kierownik</w:t>
      </w:r>
    </w:p>
    <w:p w:rsidR="00A171F7" w:rsidRDefault="00A171F7" w:rsidP="00A171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bookmarkStart w:id="0" w:name="_GoBack"/>
      <w:bookmarkEnd w:id="0"/>
      <w:r>
        <w:t>Gminnej Biblioteki Publicznej w Pozezdrzu</w:t>
      </w:r>
    </w:p>
    <w:p w:rsidR="00A171F7" w:rsidRDefault="00A171F7" w:rsidP="00A171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Bronisław </w:t>
      </w:r>
      <w:proofErr w:type="spellStart"/>
      <w:r>
        <w:t>Fronckiewicz</w:t>
      </w:r>
      <w:proofErr w:type="spellEnd"/>
    </w:p>
    <w:p w:rsidR="00D208FA" w:rsidRPr="00D208FA" w:rsidRDefault="00D208FA" w:rsidP="00D2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208FA" w:rsidRPr="00D208FA" w:rsidRDefault="00D208FA" w:rsidP="00D20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157"/>
    <w:multiLevelType w:val="hybridMultilevel"/>
    <w:tmpl w:val="0BF4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6300"/>
    <w:multiLevelType w:val="hybridMultilevel"/>
    <w:tmpl w:val="273A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D"/>
    <w:rsid w:val="000851ED"/>
    <w:rsid w:val="00742FBD"/>
    <w:rsid w:val="00A171F7"/>
    <w:rsid w:val="00AE02A7"/>
    <w:rsid w:val="00D2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432A-7E4E-4E2C-9F1B-1C15E72E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5</cp:revision>
  <cp:lastPrinted>2023-12-06T11:11:00Z</cp:lastPrinted>
  <dcterms:created xsi:type="dcterms:W3CDTF">2023-12-06T11:10:00Z</dcterms:created>
  <dcterms:modified xsi:type="dcterms:W3CDTF">2023-12-06T11:14:00Z</dcterms:modified>
</cp:coreProperties>
</file>